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tbl>
      <w:tblPr>
        <w:tblW w:w="695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22"/>
        <w:gridCol w:w="3247"/>
        <w:gridCol w:w="3389"/>
      </w:tblGrid>
      <w:tr w:rsidR="00654F39" w:rsidRPr="00654F39" w:rsidTr="007C289F">
        <w:trPr>
          <w:trHeight w:val="684"/>
        </w:trPr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Невенка М. Антовић, Перко Вукотић, Никола Свркота, Сергеј К.Андрухович</w:t>
            </w:r>
          </w:p>
        </w:tc>
        <w:tc>
          <w:tcPr>
            <w:tcW w:w="3389" w:type="dxa"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P</w:t>
            </w:r>
            <w:r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u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-239+240 и P</w:t>
            </w:r>
            <w:r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u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-238 у земљишту Црне Горе – поријекло и концентрације активности</w:t>
            </w:r>
          </w:p>
        </w:tc>
      </w:tr>
      <w:tr w:rsidR="00654F39" w:rsidRPr="00654F39" w:rsidTr="007C289F">
        <w:trPr>
          <w:trHeight w:val="684"/>
        </w:trPr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Драгана КРСТИ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, Драгослав НИКЕЗИ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, Ненад СТЕВАНОВИ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ћ,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Владимир МАРКОВИ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</w:p>
        </w:tc>
        <w:tc>
          <w:tcPr>
            <w:tcW w:w="3389" w:type="dxa"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VERTICAL PROFILE OF  </w:t>
            </w:r>
            <w:r w:rsidRPr="00654F39">
              <w:rPr>
                <w:caps/>
                <w:snapToGrid/>
                <w:color w:val="000000"/>
                <w:sz w:val="18"/>
                <w:szCs w:val="18"/>
                <w:vertAlign w:val="superscript"/>
                <w:lang w:val="sr-Latn-CS" w:eastAsia="sr-Latn-CS"/>
              </w:rPr>
              <w:t>137</w:t>
            </w:r>
            <w:r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Cs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IN SOIL FIFTEEN YEARS AFTER CHERNOBYL NUCLEAR ACCIDENT</w:t>
            </w:r>
          </w:p>
        </w:tc>
      </w:tr>
    </w:tbl>
    <w:p w:rsidR="00654F39" w:rsidRPr="00654F39" w:rsidRDefault="00654F39" w:rsidP="00654F39">
      <w:pPr>
        <w:spacing w:before="0"/>
        <w:ind w:left="0" w:right="0" w:firstLine="0"/>
        <w:rPr>
          <w:sz w:val="18"/>
          <w:szCs w:val="18"/>
        </w:rPr>
      </w:pPr>
    </w:p>
    <w:p w:rsidR="00654F39" w:rsidRPr="00654F39" w:rsidRDefault="00654F39" w:rsidP="00654F39">
      <w:pPr>
        <w:spacing w:before="0"/>
        <w:ind w:left="0" w:right="0" w:firstLine="0"/>
        <w:rPr>
          <w:sz w:val="18"/>
          <w:szCs w:val="18"/>
        </w:rPr>
      </w:pPr>
    </w:p>
    <w:p w:rsidR="00654F39" w:rsidRPr="00660470" w:rsidRDefault="00654F39" w:rsidP="00654F39">
      <w:pPr>
        <w:spacing w:before="0"/>
        <w:ind w:left="0" w:right="0" w:firstLine="0"/>
        <w:rPr>
          <w:b/>
          <w:caps/>
          <w:snapToGrid/>
          <w:color w:val="000000"/>
          <w:lang w:val="sr-Cyrl-CS" w:eastAsia="sr-Latn-CS"/>
        </w:rPr>
      </w:pPr>
      <w:r w:rsidRPr="00660470">
        <w:rPr>
          <w:b/>
          <w:caps/>
          <w:snapToGrid/>
          <w:color w:val="000000"/>
          <w:lang w:val="sr-Cyrl-CS" w:eastAsia="sr-Latn-CS"/>
        </w:rPr>
        <w:t>РАДИОАКТИВНОСТ У ОСТАЛИМ УЗОРЦИМА</w:t>
      </w:r>
    </w:p>
    <w:p w:rsidR="00654F39" w:rsidRPr="00654F39" w:rsidRDefault="00654F39" w:rsidP="00654F39">
      <w:pPr>
        <w:spacing w:before="0"/>
        <w:ind w:left="0" w:right="0" w:firstLine="0"/>
        <w:rPr>
          <w:sz w:val="18"/>
          <w:szCs w:val="18"/>
        </w:rPr>
      </w:pPr>
    </w:p>
    <w:p w:rsidR="00654F39" w:rsidRPr="00654F39" w:rsidRDefault="00654F39" w:rsidP="00654F39">
      <w:pPr>
        <w:spacing w:before="0"/>
        <w:ind w:left="0" w:right="0" w:firstLine="0"/>
        <w:rPr>
          <w:sz w:val="18"/>
          <w:szCs w:val="18"/>
        </w:rPr>
      </w:pPr>
    </w:p>
    <w:tbl>
      <w:tblPr>
        <w:tblW w:w="695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47"/>
        <w:gridCol w:w="3184"/>
        <w:gridCol w:w="3327"/>
      </w:tblGrid>
      <w:tr w:rsidR="00654F39" w:rsidRPr="00654F39" w:rsidTr="007C289F">
        <w:trPr>
          <w:trHeight w:val="62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АНА ЧУЧУЛОВИЋ, РОДОЉУБ ЧУЧУЛОВИЋ, САША НЕСТОРОВИЋ И ДРАГАН ВЕСЕЛИНОВИЋ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ЛИШАЈЕВИ-БИОМОНИТОРИ РАДИОАКТИВНОГ ЗАГАЂЕЊА ЖИВОТНЕ СРЕДИНЕ</w:t>
            </w:r>
          </w:p>
        </w:tc>
      </w:tr>
      <w:tr w:rsidR="00654F39" w:rsidRPr="00654F39" w:rsidTr="007C289F">
        <w:trPr>
          <w:trHeight w:val="62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Иванка Антовић, Далибор Стојановић, Никола Свркота, Ранка Жижић, Мирзета Хаџибрахимовић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Цезијум-137 у биотским и абиотским узорцима са територије Новог Пазара </w:t>
            </w:r>
          </w:p>
        </w:tc>
      </w:tr>
      <w:tr w:rsidR="00654F39" w:rsidRPr="00654F39" w:rsidTr="007C289F">
        <w:trPr>
          <w:trHeight w:val="99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Драгана КРСТИЋ, Марина ТОПУЗОВИЋ, Биљана МИЛЕНКОВИЋ, Јелена СТАЈИЋ Драгослав НИКЕЗИЋ, Драгана КОСТИЋ и Душица ВУЧИЋ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E40B85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ОДРЕ</w:t>
            </w:r>
            <w:r w:rsidR="00E40B85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ђ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ИВАЊЕ ТРАНСФЕР ФАКТОРА</w:t>
            </w:r>
            <w:r w:rsidRPr="00654F39">
              <w:rPr>
                <w:caps/>
                <w:snapToGrid/>
                <w:color w:val="000000"/>
                <w:sz w:val="18"/>
                <w:szCs w:val="18"/>
                <w:vertAlign w:val="superscript"/>
                <w:lang w:val="sr-Latn-CS" w:eastAsia="sr-Latn-CS"/>
              </w:rPr>
              <w:t xml:space="preserve"> 137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C</w:t>
            </w:r>
            <w:r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ИЗ ТЛА У БИЉКЕ КОЈЕ СЕ КОРИСТЕ У ТРАДИЦИОНАЛНОЈ МЕДИЦИНИ </w:t>
            </w:r>
          </w:p>
        </w:tc>
      </w:tr>
      <w:tr w:rsidR="00654F39" w:rsidRPr="00654F39" w:rsidTr="007C289F">
        <w:trPr>
          <w:trHeight w:val="62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Никола СВРКОТА, Невенка М. АНТОВИЋ, Томислав АНЂЕЛИЋ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ОСНОВИ КОИНЦИДЕНТНОГ МЕТОДА МЈЕРЕЊА C</w:t>
            </w:r>
            <w:r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-134</w:t>
            </w:r>
          </w:p>
        </w:tc>
      </w:tr>
      <w:tr w:rsidR="00654F39" w:rsidRPr="00654F39" w:rsidTr="007C289F">
        <w:trPr>
          <w:trHeight w:val="62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Слободан јовановић, Александар длабач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39" w:rsidRPr="00654F39" w:rsidRDefault="00654F39" w:rsidP="00B50FEA">
            <w:pPr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olor w:val="000000"/>
                <w:sz w:val="18"/>
                <w:szCs w:val="18"/>
                <w:shd w:val="clear" w:color="auto" w:fill="FFFFFF"/>
              </w:rPr>
              <w:t>ANGLE 4 – НОВА ВЕРЗИЈА СОФТВЕРА ЗА ГАМА-СПЕКТРОМЕТРИЈУ</w:t>
            </w:r>
          </w:p>
        </w:tc>
      </w:tr>
    </w:tbl>
    <w:p w:rsidR="00654F39" w:rsidRPr="00654F39" w:rsidRDefault="00654F39" w:rsidP="00654F39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  <w:lang w:val="sr-Cyrl-CS"/>
        </w:rPr>
      </w:pPr>
    </w:p>
    <w:p w:rsidR="00660470" w:rsidRPr="00660470" w:rsidRDefault="00660470" w:rsidP="00E42607">
      <w:pPr>
        <w:spacing w:before="0"/>
        <w:ind w:left="0" w:right="0" w:firstLine="0"/>
        <w:rPr>
          <w:sz w:val="18"/>
          <w:szCs w:val="18"/>
          <w:lang w:val="sr-Cyrl-CS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Pr="00E40B85" w:rsidRDefault="00E40B85" w:rsidP="00E40B85">
      <w:pPr>
        <w:spacing w:before="0"/>
        <w:ind w:left="0" w:right="0" w:firstLine="0"/>
        <w:jc w:val="center"/>
        <w:rPr>
          <w:b/>
          <w:sz w:val="18"/>
          <w:szCs w:val="18"/>
          <w:lang w:val="sr-Cyrl-CS"/>
        </w:rPr>
      </w:pPr>
      <w:r w:rsidRPr="00E40B85">
        <w:rPr>
          <w:b/>
          <w:sz w:val="18"/>
          <w:szCs w:val="18"/>
          <w:lang w:val="sr-Cyrl-CS"/>
        </w:rPr>
        <w:lastRenderedPageBreak/>
        <w:t>ДРУШТВО ЗА ЗАШТИТУ ОД ЗРАЧЕЊА СРБИЈЕ И ЦРНЕ ГОРЕ</w:t>
      </w: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BB05A4" w:rsidRDefault="00BB05A4" w:rsidP="00E42607">
      <w:pPr>
        <w:spacing w:before="0"/>
        <w:ind w:left="0" w:right="0" w:firstLine="0"/>
        <w:rPr>
          <w:sz w:val="18"/>
          <w:szCs w:val="18"/>
        </w:rPr>
      </w:pPr>
    </w:p>
    <w:p w:rsidR="00654F39" w:rsidRDefault="00654F39" w:rsidP="00654F39">
      <w:pPr>
        <w:spacing w:before="0"/>
        <w:ind w:left="0" w:right="0" w:firstLine="0"/>
        <w:jc w:val="center"/>
        <w:rPr>
          <w:b/>
          <w:sz w:val="40"/>
          <w:szCs w:val="40"/>
          <w:lang w:val="sr-Cyrl-CS"/>
        </w:rPr>
      </w:pPr>
      <w:r w:rsidRPr="00BB05A4">
        <w:rPr>
          <w:b/>
          <w:noProof/>
          <w:sz w:val="40"/>
          <w:szCs w:val="40"/>
          <w:lang w:val="sr-Latn-CS" w:eastAsia="sr-Latn-CS"/>
        </w:rPr>
        <w:drawing>
          <wp:inline distT="0" distB="0" distL="0" distR="0">
            <wp:extent cx="936625" cy="981075"/>
            <wp:effectExtent l="19050" t="0" r="0" b="0"/>
            <wp:docPr id="2" name="Picture 9" descr="logo dzzscg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zzscg no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39" w:rsidRPr="00705BA3" w:rsidRDefault="00654F39" w:rsidP="00654F39">
      <w:pPr>
        <w:spacing w:before="0"/>
        <w:ind w:left="0" w:right="0" w:firstLine="0"/>
        <w:jc w:val="center"/>
        <w:rPr>
          <w:b/>
          <w:sz w:val="40"/>
          <w:szCs w:val="40"/>
          <w:lang w:val="sr-Cyrl-CS"/>
        </w:rPr>
      </w:pPr>
      <w:r w:rsidRPr="00705BA3">
        <w:rPr>
          <w:b/>
          <w:sz w:val="40"/>
          <w:szCs w:val="40"/>
          <w:lang w:val="sr-Cyrl-CS"/>
        </w:rPr>
        <w:t>ЧЕРНОБИЉ</w:t>
      </w:r>
    </w:p>
    <w:p w:rsidR="00654F39" w:rsidRDefault="00654F39" w:rsidP="00654F39">
      <w:pPr>
        <w:spacing w:before="0"/>
        <w:ind w:left="0" w:right="0" w:firstLine="0"/>
        <w:jc w:val="center"/>
        <w:rPr>
          <w:b/>
          <w:sz w:val="32"/>
          <w:szCs w:val="32"/>
          <w:lang w:val="sr-Cyrl-CS"/>
        </w:rPr>
      </w:pPr>
      <w:r w:rsidRPr="00705BA3">
        <w:rPr>
          <w:b/>
          <w:sz w:val="32"/>
          <w:szCs w:val="32"/>
          <w:lang w:val="sr-Cyrl-CS"/>
        </w:rPr>
        <w:t>30 година после</w:t>
      </w:r>
    </w:p>
    <w:p w:rsidR="00654F39" w:rsidRDefault="00654F39" w:rsidP="00654F39">
      <w:pPr>
        <w:spacing w:before="0"/>
        <w:ind w:left="0" w:right="0" w:firstLine="0"/>
        <w:jc w:val="center"/>
        <w:rPr>
          <w:b/>
          <w:sz w:val="32"/>
          <w:szCs w:val="32"/>
          <w:lang w:val="sr-Cyrl-CS"/>
        </w:rPr>
      </w:pPr>
    </w:p>
    <w:p w:rsidR="00654F39" w:rsidRPr="00705BA3" w:rsidRDefault="00654F39" w:rsidP="00654F39">
      <w:pPr>
        <w:spacing w:before="0"/>
        <w:ind w:left="0" w:right="0" w:firstLine="0"/>
        <w:jc w:val="center"/>
        <w:rPr>
          <w:b/>
          <w:sz w:val="32"/>
          <w:szCs w:val="32"/>
          <w:lang w:val="sr-Cyrl-CS"/>
        </w:rPr>
      </w:pPr>
      <w:r w:rsidRPr="00BB05A4">
        <w:rPr>
          <w:b/>
          <w:noProof/>
          <w:sz w:val="32"/>
          <w:szCs w:val="32"/>
          <w:lang w:val="sr-Latn-CS" w:eastAsia="sr-Latn-CS"/>
        </w:rPr>
        <w:drawing>
          <wp:inline distT="0" distB="0" distL="0" distR="0">
            <wp:extent cx="1977388" cy="2636520"/>
            <wp:effectExtent l="19050" t="0" r="3812" b="0"/>
            <wp:docPr id="4" name="Picture 2" descr="DSCN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479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39" w:rsidRDefault="00654F39" w:rsidP="00654F39">
      <w:pPr>
        <w:tabs>
          <w:tab w:val="left" w:pos="344"/>
          <w:tab w:val="center" w:pos="4703"/>
        </w:tabs>
        <w:spacing w:before="0"/>
        <w:ind w:left="0" w:right="0" w:firstLine="0"/>
        <w:jc w:val="center"/>
        <w:rPr>
          <w:rStyle w:val="style11"/>
          <w:rFonts w:ascii="Times New Roman" w:eastAsiaTheme="majorEastAsia" w:hAnsi="Times New Roman" w:cs="Times New Roman"/>
          <w:sz w:val="28"/>
          <w:szCs w:val="28"/>
          <w:lang w:val="sr-Cyrl-CS"/>
        </w:rPr>
      </w:pPr>
    </w:p>
    <w:p w:rsidR="00654F39" w:rsidRPr="00660470" w:rsidRDefault="00654F39" w:rsidP="00654F39">
      <w:pPr>
        <w:tabs>
          <w:tab w:val="left" w:pos="344"/>
          <w:tab w:val="center" w:pos="4703"/>
        </w:tabs>
        <w:spacing w:before="0"/>
        <w:ind w:left="0" w:right="0" w:firstLine="0"/>
        <w:jc w:val="center"/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</w:pP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  <w:t>Београд, 26</w:t>
      </w: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Latn-CS"/>
        </w:rPr>
        <w:t>.</w:t>
      </w: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  <w:t>април</w:t>
      </w: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 201</w:t>
      </w: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  <w:t>6</w:t>
      </w: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Latn-CS"/>
        </w:rPr>
        <w:t>.</w:t>
      </w: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 године</w:t>
      </w:r>
    </w:p>
    <w:p w:rsidR="00654F39" w:rsidRPr="00660470" w:rsidRDefault="00654F39" w:rsidP="00654F39">
      <w:pPr>
        <w:tabs>
          <w:tab w:val="left" w:pos="344"/>
          <w:tab w:val="center" w:pos="4703"/>
        </w:tabs>
        <w:spacing w:before="0"/>
        <w:ind w:left="0" w:right="0" w:firstLine="0"/>
        <w:jc w:val="center"/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  <w:sectPr w:rsidR="00654F39" w:rsidRPr="00660470" w:rsidSect="007C289F">
          <w:headerReference w:type="default" r:id="rId9"/>
          <w:pgSz w:w="16838" w:h="11906" w:orient="landscape"/>
          <w:pgMar w:top="1134" w:right="1417" w:bottom="1701" w:left="1417" w:header="708" w:footer="708" w:gutter="0"/>
          <w:cols w:num="2" w:space="964"/>
          <w:docGrid w:linePitch="360"/>
        </w:sectPr>
      </w:pPr>
      <w:r w:rsidRPr="00660470">
        <w:rPr>
          <w:rStyle w:val="style11"/>
          <w:rFonts w:ascii="Times New Roman" w:eastAsiaTheme="majorEastAsia" w:hAnsi="Times New Roman" w:cs="Times New Roman"/>
          <w:sz w:val="24"/>
          <w:szCs w:val="24"/>
          <w:lang w:val="sr-Cyrl-CS"/>
        </w:rPr>
        <w:t>Институт за нуклеарне науке „Винча“</w:t>
      </w:r>
    </w:p>
    <w:p w:rsidR="00705BA3" w:rsidRPr="00654F39" w:rsidRDefault="002F104B" w:rsidP="002F104B">
      <w:pPr>
        <w:spacing w:before="0" w:after="240"/>
        <w:ind w:left="0" w:right="0" w:firstLine="0"/>
      </w:pPr>
      <w:r>
        <w:lastRenderedPageBreak/>
        <w:t>08.30-1</w:t>
      </w:r>
      <w:r>
        <w:rPr>
          <w:lang w:val="sr-Cyrl-CS"/>
        </w:rPr>
        <w:t>1</w:t>
      </w:r>
      <w:r w:rsidR="00705BA3" w:rsidRPr="00654F39">
        <w:t>:</w:t>
      </w:r>
      <w:r>
        <w:rPr>
          <w:lang w:val="sr-Cyrl-CS"/>
        </w:rPr>
        <w:t>3</w:t>
      </w:r>
      <w:r w:rsidR="00705BA3" w:rsidRPr="00654F39">
        <w:t xml:space="preserve">0 </w:t>
      </w:r>
      <w:r w:rsidR="00705BA3" w:rsidRPr="008066AC">
        <w:rPr>
          <w:b/>
        </w:rPr>
        <w:t>Регистрација учесника</w:t>
      </w:r>
    </w:p>
    <w:p w:rsidR="008066AC" w:rsidRPr="002F104B" w:rsidRDefault="00705BA3" w:rsidP="002F104B">
      <w:pPr>
        <w:spacing w:before="0" w:after="240"/>
        <w:ind w:left="0" w:right="0" w:firstLine="0"/>
        <w:rPr>
          <w:b/>
          <w:caps/>
          <w:lang w:val="sr-Cyrl-CS"/>
        </w:rPr>
      </w:pPr>
      <w:r w:rsidRPr="00654F39">
        <w:t xml:space="preserve">09:30 </w:t>
      </w:r>
      <w:r w:rsidR="008066AC">
        <w:t xml:space="preserve">            </w:t>
      </w:r>
      <w:r w:rsidRPr="008066AC">
        <w:rPr>
          <w:b/>
          <w:caps/>
        </w:rPr>
        <w:t>Отварање скупа</w:t>
      </w:r>
    </w:p>
    <w:p w:rsidR="00705BA3" w:rsidRPr="00654F39" w:rsidRDefault="00705BA3" w:rsidP="00BB05A4">
      <w:pPr>
        <w:spacing w:before="0" w:after="120"/>
        <w:ind w:left="0" w:right="0" w:firstLine="0"/>
      </w:pPr>
      <w:r w:rsidRPr="00654F39">
        <w:t>09:40</w:t>
      </w:r>
      <w:r w:rsidR="001323F7" w:rsidRPr="00654F39">
        <w:t>-10:50</w:t>
      </w:r>
      <w:r w:rsidRPr="00654F39">
        <w:t xml:space="preserve">  </w:t>
      </w:r>
      <w:r w:rsidRPr="00654F39">
        <w:rPr>
          <w:b/>
        </w:rPr>
        <w:t>АКЦИДЕНТИ И МОНИТОРИНГ</w:t>
      </w:r>
    </w:p>
    <w:p w:rsidR="00815EF1" w:rsidRPr="00654F39" w:rsidRDefault="00815EF1" w:rsidP="00BB05A4">
      <w:pPr>
        <w:spacing w:before="0" w:after="120"/>
        <w:ind w:left="0" w:right="0" w:firstLine="0"/>
        <w:rPr>
          <w:b/>
          <w:caps/>
          <w:snapToGrid/>
          <w:color w:val="000000"/>
          <w:lang w:val="sr-Cyrl-CS" w:eastAsia="sr-Latn-CS"/>
        </w:rPr>
      </w:pPr>
      <w:r w:rsidRPr="00654F39">
        <w:rPr>
          <w:snapToGrid/>
          <w:color w:val="000000"/>
          <w:lang w:val="sr-Cyrl-CS" w:eastAsia="sr-Latn-CS"/>
        </w:rPr>
        <w:t xml:space="preserve">Модератор: </w:t>
      </w:r>
      <w:r w:rsidRPr="00654F39">
        <w:rPr>
          <w:b/>
          <w:caps/>
          <w:snapToGrid/>
          <w:color w:val="000000"/>
          <w:lang w:val="sr-Cyrl-CS" w:eastAsia="sr-Latn-CS"/>
        </w:rPr>
        <w:t>Иштван Бикит</w:t>
      </w:r>
    </w:p>
    <w:p w:rsidR="00E42607" w:rsidRPr="00BB05A4" w:rsidRDefault="00705BA3" w:rsidP="00BB05A4">
      <w:pPr>
        <w:spacing w:before="0" w:after="120"/>
        <w:ind w:left="0" w:right="0" w:firstLine="0"/>
        <w:rPr>
          <w:sz w:val="18"/>
          <w:szCs w:val="18"/>
          <w:lang w:val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 xml:space="preserve"> </w:t>
      </w:r>
      <w:r w:rsidR="00E42607"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Марко Нинковић</w:t>
      </w:r>
      <w:r w:rsidR="00654F39">
        <w:rPr>
          <w:b/>
          <w:i/>
          <w:caps/>
          <w:snapToGrid/>
          <w:color w:val="000000"/>
          <w:sz w:val="18"/>
          <w:szCs w:val="18"/>
          <w:u w:val="single"/>
          <w:lang w:eastAsia="sr-Latn-CS"/>
        </w:rPr>
        <w:t xml:space="preserve">: </w:t>
      </w:r>
      <w:r w:rsidR="00E42607" w:rsidRPr="00BB05A4">
        <w:rPr>
          <w:caps/>
          <w:snapToGrid/>
          <w:color w:val="000000"/>
          <w:sz w:val="18"/>
          <w:szCs w:val="18"/>
          <w:lang w:val="sr-Latn-CS" w:eastAsia="sr-Latn-CS"/>
        </w:rPr>
        <w:t xml:space="preserve">УПОРЕДНИ ПРИКАЗ ПОВИШЕНОГ ИЗЛАГАЊА ЗРАЧЕЊУ  У ВЕЋИМ АКЦИДЕНТИМА И НУКЛЕАРНОМ ГОРИВОМ ЦИКЛУСУ УОПШТЕ  </w:t>
      </w:r>
    </w:p>
    <w:p w:rsidR="00E42607" w:rsidRPr="00BB05A4" w:rsidRDefault="00E42607" w:rsidP="00BB05A4">
      <w:pPr>
        <w:spacing w:before="0" w:after="120"/>
        <w:ind w:left="0" w:right="0" w:firstLine="0"/>
        <w:rPr>
          <w:caps/>
          <w:snapToGrid/>
          <w:color w:val="000000"/>
          <w:sz w:val="18"/>
          <w:szCs w:val="18"/>
          <w:lang w:val="sr-Latn-CS" w:eastAsia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Гордана К. Пантелић</w:t>
      </w: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>, Марија М. Јанковић, Јелена Д. Крнета Николић, Драгана Ј. Тодоровић, Милица М. Рајачић, Наташа Б. Сарап</w:t>
      </w:r>
      <w:r w:rsidR="00654F39">
        <w:rPr>
          <w:b/>
          <w:i/>
          <w:caps/>
          <w:snapToGrid/>
          <w:color w:val="000000"/>
          <w:sz w:val="18"/>
          <w:szCs w:val="18"/>
          <w:lang w:eastAsia="sr-Latn-CS"/>
        </w:rPr>
        <w:t xml:space="preserve">: 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>АКЦИДЕНТИ И МОНИТОРИНГ РАДИОАКТИВНОСТИ</w:t>
      </w:r>
    </w:p>
    <w:p w:rsidR="00E42607" w:rsidRPr="00BB05A4" w:rsidRDefault="00E42607" w:rsidP="002F104B">
      <w:pPr>
        <w:spacing w:before="0" w:after="240"/>
        <w:ind w:left="0" w:right="0" w:firstLine="0"/>
        <w:rPr>
          <w:caps/>
          <w:snapToGrid/>
          <w:color w:val="000000"/>
          <w:sz w:val="18"/>
          <w:szCs w:val="18"/>
          <w:lang w:val="sr-Latn-CS" w:eastAsia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Ведрана Вулетић</w:t>
      </w: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>, Маја Еремић- Савковић, Славица Ивковић, Слађан Велинов</w:t>
      </w:r>
      <w:r w:rsidR="00654F39">
        <w:rPr>
          <w:b/>
          <w:i/>
          <w:caps/>
          <w:snapToGrid/>
          <w:color w:val="000000"/>
          <w:sz w:val="18"/>
          <w:szCs w:val="18"/>
          <w:lang w:eastAsia="sr-Latn-CS"/>
        </w:rPr>
        <w:t xml:space="preserve">: 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>МЕЂУНАРОДНА И ДОМАЋА РЕГУЛАТИВА У ОБЛАСТИ ЗАШТИТЕ ОД ЗРАЧЕЊА НАКОН ЧЕРНОБИЉСКОГ АКЦИДЕНТА</w:t>
      </w:r>
    </w:p>
    <w:p w:rsidR="00705BA3" w:rsidRPr="00654F39" w:rsidRDefault="00705BA3" w:rsidP="002F104B">
      <w:pPr>
        <w:spacing w:before="0" w:after="240"/>
        <w:ind w:left="0" w:right="0" w:firstLine="0"/>
        <w:rPr>
          <w:caps/>
          <w:snapToGrid/>
          <w:color w:val="000000"/>
          <w:lang w:val="sr-Latn-CS" w:eastAsia="sr-Latn-CS"/>
        </w:rPr>
      </w:pPr>
      <w:r w:rsidRPr="00654F39">
        <w:rPr>
          <w:caps/>
          <w:snapToGrid/>
          <w:color w:val="000000"/>
          <w:lang w:val="sr-Latn-CS" w:eastAsia="sr-Latn-CS"/>
        </w:rPr>
        <w:t xml:space="preserve">10:50-11:20 </w:t>
      </w:r>
      <w:r w:rsidR="007D3749" w:rsidRPr="00654F39">
        <w:rPr>
          <w:caps/>
          <w:snapToGrid/>
          <w:color w:val="000000"/>
          <w:lang w:eastAsia="sr-Latn-CS"/>
        </w:rPr>
        <w:t xml:space="preserve"> </w:t>
      </w:r>
      <w:r w:rsidRPr="00654F39">
        <w:rPr>
          <w:b/>
          <w:caps/>
          <w:snapToGrid/>
          <w:color w:val="000000"/>
          <w:lang w:val="sr-Latn-CS" w:eastAsia="sr-Latn-CS"/>
        </w:rPr>
        <w:t>К</w:t>
      </w:r>
      <w:r w:rsidRPr="00660470">
        <w:rPr>
          <w:b/>
          <w:snapToGrid/>
          <w:color w:val="000000"/>
          <w:lang w:val="sr-Latn-CS" w:eastAsia="sr-Latn-CS"/>
        </w:rPr>
        <w:t>афе пауза</w:t>
      </w:r>
    </w:p>
    <w:p w:rsidR="00705BA3" w:rsidRPr="00654F39" w:rsidRDefault="001323F7" w:rsidP="00BB05A4">
      <w:pPr>
        <w:spacing w:before="0" w:after="120"/>
        <w:ind w:left="0" w:right="0" w:firstLine="0"/>
      </w:pPr>
      <w:r w:rsidRPr="00654F39">
        <w:t>11</w:t>
      </w:r>
      <w:r w:rsidR="00705BA3" w:rsidRPr="00654F39">
        <w:t>:</w:t>
      </w:r>
      <w:r w:rsidRPr="00654F39">
        <w:t>2</w:t>
      </w:r>
      <w:r w:rsidR="00705BA3" w:rsidRPr="00654F39">
        <w:t>0</w:t>
      </w:r>
      <w:r w:rsidRPr="00654F39">
        <w:t>-13:00</w:t>
      </w:r>
      <w:r w:rsidR="00705BA3" w:rsidRPr="00654F39">
        <w:t xml:space="preserve">  </w:t>
      </w:r>
      <w:r w:rsidR="00705BA3" w:rsidRPr="00654F39">
        <w:rPr>
          <w:b/>
        </w:rPr>
        <w:t>РАДИОАКТИВНОСТ У ВАЗДУХУ И ПАДАВИНАМА</w:t>
      </w:r>
    </w:p>
    <w:p w:rsidR="00DE2DE2" w:rsidRPr="00654F39" w:rsidRDefault="00DE2DE2" w:rsidP="00BB05A4">
      <w:pPr>
        <w:spacing w:before="0" w:after="120"/>
        <w:ind w:left="0" w:right="0" w:firstLine="0"/>
        <w:rPr>
          <w:b/>
          <w:caps/>
          <w:snapToGrid/>
          <w:color w:val="000000"/>
          <w:lang w:val="sr-Cyrl-CS" w:eastAsia="sr-Latn-CS"/>
        </w:rPr>
      </w:pPr>
      <w:r w:rsidRPr="00654F39">
        <w:rPr>
          <w:snapToGrid/>
          <w:color w:val="000000"/>
          <w:lang w:val="sr-Cyrl-CS" w:eastAsia="sr-Latn-CS"/>
        </w:rPr>
        <w:t>Модератор:</w:t>
      </w:r>
      <w:r w:rsidRPr="00654F39">
        <w:rPr>
          <w:b/>
          <w:snapToGrid/>
          <w:color w:val="000000"/>
          <w:lang w:val="sr-Cyrl-CS" w:eastAsia="sr-Latn-CS"/>
        </w:rPr>
        <w:t xml:space="preserve"> НЕВЕНКА АНТОВИЋ</w:t>
      </w:r>
    </w:p>
    <w:p w:rsidR="00E42607" w:rsidRPr="00BB05A4" w:rsidRDefault="00E42607" w:rsidP="00BB05A4">
      <w:pPr>
        <w:spacing w:before="0" w:after="120"/>
        <w:ind w:left="0" w:right="0" w:firstLine="0"/>
        <w:rPr>
          <w:b/>
          <w:caps/>
          <w:snapToGrid/>
          <w:color w:val="000000"/>
          <w:sz w:val="18"/>
          <w:szCs w:val="18"/>
          <w:lang w:val="sr-Latn-CS" w:eastAsia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 xml:space="preserve">Драгана Ј. Тодоровић, Милица М. Рајачић, </w:t>
      </w: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Марија М. Јанковић</w:t>
      </w: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>, Јелена Д. Крнета Николић, Наташа Б. Сарап, Гордана К. Пантелић</w:t>
      </w:r>
      <w:r w:rsidR="00654F39">
        <w:rPr>
          <w:b/>
          <w:i/>
          <w:caps/>
          <w:snapToGrid/>
          <w:color w:val="000000"/>
          <w:sz w:val="18"/>
          <w:szCs w:val="18"/>
          <w:lang w:eastAsia="sr-Latn-CS"/>
        </w:rPr>
        <w:t xml:space="preserve">: 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>РАДИОАКТИВНОСТ АТМОСФЕРЕ У ИНСТИТУТУ ЗА НУКЛЕАРНЕ НАУКЕ "ВИНЧА" У ПЕРИОДУ 1985-2015</w:t>
      </w:r>
    </w:p>
    <w:p w:rsidR="00E42607" w:rsidRPr="00BB05A4" w:rsidRDefault="00E42607" w:rsidP="00BB05A4">
      <w:pPr>
        <w:spacing w:before="0" w:after="120"/>
        <w:ind w:left="0" w:right="0" w:firstLine="0"/>
        <w:rPr>
          <w:caps/>
          <w:snapToGrid/>
          <w:color w:val="000000"/>
          <w:sz w:val="18"/>
          <w:szCs w:val="18"/>
          <w:lang w:val="sr-Latn-CS" w:eastAsia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Ивана Вуканац</w:t>
      </w: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>, Сузана Богојевић, Мирјана</w:t>
      </w:r>
      <w:r w:rsidRPr="00BB05A4">
        <w:rPr>
          <w:b/>
          <w:caps/>
          <w:snapToGrid/>
          <w:color w:val="000000"/>
          <w:sz w:val="18"/>
          <w:szCs w:val="18"/>
          <w:lang w:val="sr-Latn-CS" w:eastAsia="sr-Latn-CS"/>
        </w:rPr>
        <w:t xml:space="preserve"> Ђурашевић, Александар Кандић и Зоран Милошевић</w:t>
      </w:r>
      <w:r w:rsidR="00654F39">
        <w:rPr>
          <w:b/>
          <w:caps/>
          <w:snapToGrid/>
          <w:color w:val="000000"/>
          <w:sz w:val="18"/>
          <w:szCs w:val="18"/>
          <w:lang w:eastAsia="sr-Latn-CS"/>
        </w:rPr>
        <w:t xml:space="preserve">: 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>ОДРЕЂИВАЊЕ ИЗОТОПА ПЛУТОНИЈУМА У ПРИЗЕМНИМ СЛОЈЕВИМА ВАЗДУХА НА ЛОКАЦИЈИ ВИНЧА-БЕОГРАД У ПЕРИОДУ ЧЕРНОБИЛСКОГ АКЦИДЕНТА</w:t>
      </w:r>
    </w:p>
    <w:p w:rsidR="00E42607" w:rsidRPr="00BB05A4" w:rsidRDefault="00E42607" w:rsidP="00BB05A4">
      <w:pPr>
        <w:spacing w:before="0" w:after="120"/>
        <w:ind w:left="0" w:right="0" w:firstLine="0"/>
        <w:rPr>
          <w:caps/>
          <w:snapToGrid/>
          <w:color w:val="000000"/>
          <w:sz w:val="18"/>
          <w:szCs w:val="18"/>
          <w:lang w:val="sr-Latn-CS" w:eastAsia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Сузана БОГОЈЕВИЋ</w:t>
      </w: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>, Ирена ТАНАСКОВИЋ, Весна АРСИЋ, Јована ИЛИЋ</w:t>
      </w:r>
      <w:r w:rsidR="00654F39">
        <w:rPr>
          <w:b/>
          <w:i/>
          <w:caps/>
          <w:snapToGrid/>
          <w:color w:val="000000"/>
          <w:sz w:val="18"/>
          <w:szCs w:val="18"/>
          <w:lang w:eastAsia="sr-Latn-CS"/>
        </w:rPr>
        <w:t xml:space="preserve">: 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>Радиоактивност животне средине Републике Србије у периоду 1985.-2015. године</w:t>
      </w:r>
    </w:p>
    <w:p w:rsidR="00E42607" w:rsidRPr="00BB05A4" w:rsidRDefault="00E42607" w:rsidP="00BB05A4">
      <w:pPr>
        <w:spacing w:before="0" w:after="120"/>
        <w:ind w:left="0" w:right="0" w:firstLine="0"/>
        <w:rPr>
          <w:caps/>
          <w:snapToGrid/>
          <w:color w:val="000000"/>
          <w:sz w:val="18"/>
          <w:szCs w:val="18"/>
          <w:lang w:val="sr-Latn-CS" w:eastAsia="sr-Latn-CS"/>
        </w:rPr>
      </w:pPr>
      <w:r w:rsidRPr="00BB05A4">
        <w:rPr>
          <w:b/>
          <w:i/>
          <w:caps/>
          <w:snapToGrid/>
          <w:color w:val="000000"/>
          <w:sz w:val="18"/>
          <w:szCs w:val="18"/>
          <w:u w:val="single"/>
          <w:lang w:val="sr-Latn-CS" w:eastAsia="sr-Latn-CS"/>
        </w:rPr>
        <w:t>Томислав АНЂЕЛИЋ</w:t>
      </w:r>
      <w:r w:rsidRPr="00BB05A4">
        <w:rPr>
          <w:b/>
          <w:i/>
          <w:caps/>
          <w:snapToGrid/>
          <w:color w:val="000000"/>
          <w:sz w:val="18"/>
          <w:szCs w:val="18"/>
          <w:lang w:val="sr-Latn-CS" w:eastAsia="sr-Latn-CS"/>
        </w:rPr>
        <w:t>, Ранка ЖИЖИЋ, Никола СВРКОТА, Ранко ЗЕКИЋ, Наташа Бјелица, Перко ВУКОТИЋ</w:t>
      </w:r>
      <w:r w:rsidR="00654F39">
        <w:rPr>
          <w:b/>
          <w:i/>
          <w:caps/>
          <w:snapToGrid/>
          <w:color w:val="000000"/>
          <w:sz w:val="18"/>
          <w:szCs w:val="18"/>
          <w:lang w:eastAsia="sr-Latn-CS"/>
        </w:rPr>
        <w:t xml:space="preserve">: </w:t>
      </w:r>
      <w:r w:rsidRPr="00BB05A4">
        <w:rPr>
          <w:caps/>
          <w:snapToGrid/>
          <w:color w:val="000000"/>
          <w:sz w:val="18"/>
          <w:szCs w:val="18"/>
          <w:vertAlign w:val="superscript"/>
          <w:lang w:val="sr-Latn-CS" w:eastAsia="sr-Latn-CS"/>
        </w:rPr>
        <w:t>137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>C</w:t>
      </w:r>
      <w:r w:rsidRPr="00BB05A4">
        <w:rPr>
          <w:snapToGrid/>
          <w:color w:val="000000"/>
          <w:sz w:val="18"/>
          <w:szCs w:val="18"/>
          <w:lang w:val="sr-Latn-CS" w:eastAsia="sr-Latn-CS"/>
        </w:rPr>
        <w:t>s</w:t>
      </w:r>
      <w:r w:rsidRPr="00BB05A4">
        <w:rPr>
          <w:caps/>
          <w:snapToGrid/>
          <w:color w:val="000000"/>
          <w:sz w:val="18"/>
          <w:szCs w:val="18"/>
          <w:lang w:val="sr-Latn-CS" w:eastAsia="sr-Latn-CS"/>
        </w:rPr>
        <w:t xml:space="preserve"> У ЖИВОТНОЈ СРЕДИНИ ЦРНЕ ГОРЕ (ОД 1999. ГОДИНЕ)</w:t>
      </w:r>
    </w:p>
    <w:p w:rsidR="005F4561" w:rsidRDefault="005F4561" w:rsidP="00E42607">
      <w:pPr>
        <w:spacing w:before="0"/>
        <w:ind w:left="0" w:right="0" w:firstLine="0"/>
        <w:rPr>
          <w:caps/>
          <w:snapToGrid/>
          <w:color w:val="000000"/>
          <w:sz w:val="18"/>
          <w:szCs w:val="18"/>
          <w:lang w:val="sr-Cyrl-CS" w:eastAsia="sr-Latn-CS"/>
        </w:rPr>
      </w:pPr>
    </w:p>
    <w:p w:rsidR="002F104B" w:rsidRPr="002F104B" w:rsidRDefault="002F104B" w:rsidP="00E42607">
      <w:pPr>
        <w:spacing w:before="0"/>
        <w:ind w:left="0" w:right="0" w:firstLine="0"/>
        <w:rPr>
          <w:caps/>
          <w:snapToGrid/>
          <w:color w:val="000000"/>
          <w:sz w:val="18"/>
          <w:szCs w:val="18"/>
          <w:lang w:val="sr-Cyrl-CS" w:eastAsia="sr-Latn-CS"/>
        </w:rPr>
      </w:pPr>
    </w:p>
    <w:p w:rsidR="00E42607" w:rsidRPr="00660470" w:rsidRDefault="001323F7" w:rsidP="00E42607">
      <w:pPr>
        <w:spacing w:before="0"/>
        <w:ind w:left="0" w:right="0" w:firstLine="0"/>
        <w:rPr>
          <w:b/>
          <w:caps/>
          <w:snapToGrid/>
          <w:color w:val="000000"/>
          <w:lang w:val="sr-Cyrl-CS" w:eastAsia="sr-Latn-CS"/>
        </w:rPr>
      </w:pPr>
      <w:r w:rsidRPr="00660470">
        <w:rPr>
          <w:caps/>
          <w:snapToGrid/>
          <w:color w:val="000000"/>
          <w:lang w:eastAsia="sr-Latn-CS"/>
        </w:rPr>
        <w:lastRenderedPageBreak/>
        <w:t xml:space="preserve">13:00-15:00 </w:t>
      </w:r>
      <w:r w:rsidR="00E42607" w:rsidRPr="00660470">
        <w:rPr>
          <w:b/>
          <w:caps/>
          <w:snapToGrid/>
          <w:color w:val="000000"/>
          <w:lang w:val="sr-Cyrl-CS" w:eastAsia="sr-Latn-CS"/>
        </w:rPr>
        <w:t>ПОСТЕР</w:t>
      </w:r>
      <w:r w:rsidRPr="00660470">
        <w:rPr>
          <w:b/>
          <w:caps/>
          <w:snapToGrid/>
          <w:color w:val="000000"/>
          <w:lang w:val="sr-Cyrl-CS" w:eastAsia="sr-Latn-CS"/>
        </w:rPr>
        <w:t xml:space="preserve"> СЕКЦИЈА И КОКТЕЛ</w:t>
      </w:r>
    </w:p>
    <w:p w:rsidR="001323F7" w:rsidRPr="00660470" w:rsidRDefault="001323F7" w:rsidP="00E42607">
      <w:pPr>
        <w:spacing w:before="0"/>
        <w:ind w:left="0" w:right="0" w:firstLine="0"/>
        <w:rPr>
          <w:b/>
          <w:caps/>
          <w:snapToGrid/>
          <w:color w:val="000000"/>
          <w:lang w:val="sr-Cyrl-CS" w:eastAsia="sr-Latn-CS"/>
        </w:rPr>
      </w:pPr>
    </w:p>
    <w:p w:rsidR="001323F7" w:rsidRPr="00660470" w:rsidRDefault="0094592E" w:rsidP="00E42607">
      <w:pPr>
        <w:spacing w:before="0"/>
        <w:ind w:left="0" w:right="0" w:firstLine="0"/>
        <w:rPr>
          <w:b/>
          <w:caps/>
          <w:snapToGrid/>
          <w:color w:val="000000"/>
          <w:lang w:val="sr-Cyrl-CS" w:eastAsia="sr-Latn-CS"/>
        </w:rPr>
      </w:pPr>
      <w:r w:rsidRPr="00660470">
        <w:rPr>
          <w:b/>
          <w:caps/>
          <w:snapToGrid/>
          <w:color w:val="000000"/>
          <w:lang w:val="sr-Cyrl-CS" w:eastAsia="sr-Latn-CS"/>
        </w:rPr>
        <w:t>РАДИОАКТИВНОСТ У ХРАНИ И ВОДИ</w:t>
      </w:r>
    </w:p>
    <w:p w:rsidR="00E42607" w:rsidRPr="00654F39" w:rsidRDefault="00E42607" w:rsidP="00E42607">
      <w:pPr>
        <w:spacing w:before="0"/>
        <w:ind w:left="0" w:right="0" w:firstLine="0"/>
        <w:rPr>
          <w:caps/>
          <w:snapToGrid/>
          <w:color w:val="000000"/>
          <w:sz w:val="18"/>
          <w:szCs w:val="18"/>
          <w:lang w:val="sr-Latn-CS" w:eastAsia="sr-Latn-CS"/>
        </w:rPr>
      </w:pPr>
    </w:p>
    <w:tbl>
      <w:tblPr>
        <w:tblW w:w="695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3260"/>
        <w:gridCol w:w="3260"/>
      </w:tblGrid>
      <w:tr w:rsidR="00E42607" w:rsidRPr="00654F39" w:rsidTr="00BB05A4">
        <w:trPr>
          <w:trHeight w:val="93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Бранислава МИТРОВИЋ, Јелена АЈТИЋ, Светлана ГРДОВИЋ, Велибор АНДРИЋ, Марко ЛАЗИЋ и Борјана ВРАЊЕШ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РАДИОЦЕЗИЈУМ У ЖИВОТНОЈ СРЕДИНИ ПЛАНИНСКИХ РЕГИОНА НА ТЕРИТОРИЈИ РЕПУБЛИКЕ СРБИЈЕ</w:t>
            </w:r>
          </w:p>
        </w:tc>
      </w:tr>
      <w:tr w:rsidR="00E42607" w:rsidRPr="00654F39" w:rsidTr="00BB05A4">
        <w:trPr>
          <w:trHeight w:val="62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Дубравка ВУКОВИЋ, Михаило ВИЋЕНТИЈЕВИЋ и Гордана ПАНТЕЛИЋ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КОНТРОЛА  РАДИОАКТИВНОСТИ  НАКОН  АКЦИДЕНТА У ЧЕРНОБИЉУ</w:t>
            </w:r>
          </w:p>
        </w:tc>
      </w:tr>
      <w:tr w:rsidR="00E42607" w:rsidRPr="00654F39" w:rsidTr="00BB05A4">
        <w:trPr>
          <w:trHeight w:val="62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DE1153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Мирјана 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уји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, Ана 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ч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у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ч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улови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, Јелена 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Петрови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, 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Сне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ж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ана Драгови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ћ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39219D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Анализа активности 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C</w:t>
            </w:r>
            <w:r w:rsidR="00DE1153"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-137 у гљивама са територије Србије од 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Ч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ернобиљског акцидента до дана</w:t>
            </w:r>
            <w:r w:rsidR="00DE1153"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ш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њих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 xml:space="preserve"> ДАНА</w:t>
            </w:r>
          </w:p>
        </w:tc>
      </w:tr>
      <w:tr w:rsidR="00E42607" w:rsidRPr="00654F39" w:rsidTr="00BB05A4">
        <w:trPr>
          <w:trHeight w:val="624"/>
        </w:trPr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A5679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="00EA567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штван 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Бикит, М</w:t>
            </w:r>
            <w:r w:rsidR="00EA567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 xml:space="preserve">ирослав 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Весковић, Ј</w:t>
            </w:r>
            <w:r w:rsidR="00EA567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арослав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Сливка,М</w:t>
            </w:r>
            <w:r w:rsidR="00EA567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 xml:space="preserve">иодраг 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Крмар, Љ</w:t>
            </w:r>
            <w:r w:rsidR="00EA567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 xml:space="preserve">иљана 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Чонкић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Загађење екосистема Дунава, земљишта и хране радионуклидима из Чернобиља</w:t>
            </w:r>
          </w:p>
        </w:tc>
      </w:tr>
      <w:tr w:rsidR="00E42607" w:rsidRPr="00654F39" w:rsidTr="00BB05A4">
        <w:trPr>
          <w:trHeight w:val="624"/>
        </w:trPr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Иванка Антовић, Никола Свркота, Невенка М. Антовић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2607" w:rsidRPr="00654F39" w:rsidRDefault="00E42607" w:rsidP="00E42607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Радиоеколошка испитивања маринске средине јужног Јадрана (2008-2015)</w:t>
            </w:r>
          </w:p>
        </w:tc>
      </w:tr>
    </w:tbl>
    <w:p w:rsidR="007E062D" w:rsidRPr="00654F39" w:rsidRDefault="007E062D" w:rsidP="00E42607">
      <w:pPr>
        <w:spacing w:before="0"/>
        <w:ind w:left="0" w:right="0" w:firstLine="0"/>
        <w:rPr>
          <w:sz w:val="18"/>
          <w:szCs w:val="18"/>
          <w:lang w:val="sr-Latn-CS"/>
        </w:rPr>
      </w:pPr>
    </w:p>
    <w:p w:rsidR="007D3749" w:rsidRPr="00654F39" w:rsidRDefault="007D3749" w:rsidP="007D3749">
      <w:pPr>
        <w:spacing w:before="0"/>
        <w:ind w:left="0" w:right="0" w:firstLine="0"/>
        <w:rPr>
          <w:b/>
          <w:caps/>
          <w:snapToGrid/>
          <w:color w:val="000000"/>
          <w:lang w:val="sr-Cyrl-CS" w:eastAsia="sr-Latn-CS"/>
        </w:rPr>
      </w:pPr>
      <w:r w:rsidRPr="00654F39">
        <w:rPr>
          <w:b/>
          <w:caps/>
          <w:snapToGrid/>
          <w:color w:val="000000"/>
          <w:lang w:val="sr-Cyrl-CS" w:eastAsia="sr-Latn-CS"/>
        </w:rPr>
        <w:t>РАДИОАКТИВНОСТ У ЗЕМЉИШТУ</w:t>
      </w:r>
    </w:p>
    <w:p w:rsidR="0094592E" w:rsidRPr="00654F39" w:rsidRDefault="0094592E" w:rsidP="00E42607">
      <w:pPr>
        <w:spacing w:before="0"/>
        <w:ind w:left="0" w:right="0" w:firstLine="0"/>
        <w:rPr>
          <w:sz w:val="18"/>
          <w:szCs w:val="18"/>
        </w:rPr>
      </w:pPr>
    </w:p>
    <w:p w:rsidR="0094592E" w:rsidRPr="00654F39" w:rsidRDefault="0094592E" w:rsidP="00E42607">
      <w:pPr>
        <w:spacing w:before="0"/>
        <w:ind w:left="0" w:right="0" w:firstLine="0"/>
        <w:rPr>
          <w:sz w:val="18"/>
          <w:szCs w:val="18"/>
        </w:rPr>
      </w:pPr>
    </w:p>
    <w:tbl>
      <w:tblPr>
        <w:tblW w:w="71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20"/>
        <w:gridCol w:w="3260"/>
        <w:gridCol w:w="3520"/>
      </w:tblGrid>
      <w:tr w:rsidR="0094592E" w:rsidRPr="00654F39" w:rsidTr="007C289F">
        <w:trPr>
          <w:trHeight w:val="6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39219D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Љиљана Јанкови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Манди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, Снезана 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Драгови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, Јелена 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Петрови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ћ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ПРОСТОРНА И ВЕРТИКАЛНА ДИСТРИБУЦИЈА </w:t>
            </w:r>
            <w:r w:rsidRPr="00654F39">
              <w:rPr>
                <w:caps/>
                <w:snapToGrid/>
                <w:color w:val="000000"/>
                <w:sz w:val="18"/>
                <w:szCs w:val="18"/>
                <w:vertAlign w:val="superscript"/>
                <w:lang w:val="sr-Latn-CS" w:eastAsia="sr-Latn-CS"/>
              </w:rPr>
              <w:t>137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C</w:t>
            </w:r>
            <w:r w:rsidR="0039219D"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У ЗЕМЉИШТУ СРБИЈЕ </w:t>
            </w:r>
          </w:p>
        </w:tc>
      </w:tr>
      <w:tr w:rsidR="0094592E" w:rsidRPr="00654F39" w:rsidTr="007C289F">
        <w:trPr>
          <w:trHeight w:val="62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Љиљана ГУЛАН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39219D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Специфи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ч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на активност 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C</w:t>
            </w:r>
            <w:r w:rsidR="0039219D"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-137 у 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повр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ш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инским узорцима 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земљи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eastAsia="sr-Latn-CS"/>
              </w:rPr>
              <w:t>ш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та Косова и Метохије (25 година након Чернобиља)</w:t>
            </w:r>
          </w:p>
        </w:tc>
      </w:tr>
      <w:tr w:rsidR="0094592E" w:rsidRPr="00654F39" w:rsidTr="007C289F">
        <w:trPr>
          <w:trHeight w:val="6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Ивана Ж. ВУКАШИНОВИЋ, Милош Б. РАЈКОВИЋ анд Драгана Ј. ТОДОРОВИЋ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DISTRIBUTION OF </w:t>
            </w:r>
            <w:r w:rsidRPr="00654F39">
              <w:rPr>
                <w:caps/>
                <w:snapToGrid/>
                <w:color w:val="000000"/>
                <w:sz w:val="18"/>
                <w:szCs w:val="18"/>
                <w:vertAlign w:val="superscript"/>
                <w:lang w:val="sr-Latn-CS" w:eastAsia="sr-Latn-CS"/>
              </w:rPr>
              <w:t>137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C</w:t>
            </w:r>
            <w:r w:rsidR="0039219D"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AND </w:t>
            </w:r>
            <w:r w:rsidRPr="00654F39">
              <w:rPr>
                <w:caps/>
                <w:snapToGrid/>
                <w:color w:val="000000"/>
                <w:sz w:val="18"/>
                <w:szCs w:val="18"/>
                <w:vertAlign w:val="superscript"/>
                <w:lang w:val="sr-Latn-CS" w:eastAsia="sr-Latn-CS"/>
              </w:rPr>
              <w:t>40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K IN ANTHROSOL SOIL AT THE EXPERIMENTAL FIELD „RADMILOVAC”</w:t>
            </w:r>
          </w:p>
        </w:tc>
      </w:tr>
      <w:tr w:rsidR="0094592E" w:rsidRPr="00654F39" w:rsidTr="007C289F">
        <w:trPr>
          <w:trHeight w:val="6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Cyrl-CS" w:eastAsia="sr-Latn-C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Биљана МИЛЕНКОВИЋ, Јелена СТАЈИЋ, Љиљана ГУЛАН и Драгослав НИКЕЗИЋ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2E" w:rsidRPr="00654F39" w:rsidRDefault="0094592E" w:rsidP="00B50FEA">
            <w:pPr>
              <w:widowControl/>
              <w:spacing w:before="0"/>
              <w:ind w:left="0" w:right="0" w:firstLine="0"/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</w:pP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>КОНЦЕНТРАЦИЈА</w:t>
            </w:r>
            <w:r w:rsidRPr="00654F39">
              <w:rPr>
                <w:caps/>
                <w:snapToGrid/>
                <w:color w:val="000000"/>
                <w:sz w:val="18"/>
                <w:szCs w:val="18"/>
                <w:vertAlign w:val="superscript"/>
                <w:lang w:val="sr-Latn-CS" w:eastAsia="sr-Latn-CS"/>
              </w:rPr>
              <w:t xml:space="preserve"> 137</w:t>
            </w:r>
            <w:r w:rsidR="0039219D"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C</w:t>
            </w:r>
            <w:r w:rsidR="0039219D" w:rsidRPr="00654F39">
              <w:rPr>
                <w:snapToGrid/>
                <w:color w:val="000000"/>
                <w:sz w:val="18"/>
                <w:szCs w:val="18"/>
                <w:lang w:val="sr-Latn-CS" w:eastAsia="sr-Latn-CS"/>
              </w:rPr>
              <w:t>s</w:t>
            </w:r>
            <w:r w:rsidRPr="00654F39">
              <w:rPr>
                <w:caps/>
                <w:snapToGrid/>
                <w:color w:val="000000"/>
                <w:sz w:val="18"/>
                <w:szCs w:val="18"/>
                <w:lang w:val="sr-Latn-CS" w:eastAsia="sr-Latn-CS"/>
              </w:rPr>
              <w:t xml:space="preserve"> У ЗЕМЉИШТУ НА ТЕРИТОРИЈИ ГРАДА КРАГУЈЕВЦА</w:t>
            </w:r>
          </w:p>
        </w:tc>
      </w:tr>
    </w:tbl>
    <w:p w:rsidR="00654F39" w:rsidRPr="007C289F" w:rsidRDefault="00654F39" w:rsidP="007C289F">
      <w:pPr>
        <w:spacing w:before="0"/>
        <w:ind w:left="0" w:right="0" w:firstLine="0"/>
        <w:rPr>
          <w:sz w:val="18"/>
          <w:szCs w:val="18"/>
          <w:lang w:val="sr-Cyrl-CS"/>
        </w:rPr>
      </w:pPr>
    </w:p>
    <w:sectPr w:rsidR="00654F39" w:rsidRPr="007C289F" w:rsidSect="007C289F">
      <w:headerReference w:type="default" r:id="rId10"/>
      <w:pgSz w:w="16838" w:h="11906" w:orient="landscape"/>
      <w:pgMar w:top="533" w:right="1418" w:bottom="1418" w:left="1418" w:header="709" w:footer="709" w:gutter="0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69" w:rsidRDefault="000A2169" w:rsidP="00BB05A4">
      <w:pPr>
        <w:spacing w:before="0"/>
      </w:pPr>
      <w:r>
        <w:separator/>
      </w:r>
    </w:p>
  </w:endnote>
  <w:endnote w:type="continuationSeparator" w:id="1">
    <w:p w:rsidR="000A2169" w:rsidRDefault="000A2169" w:rsidP="00BB05A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69" w:rsidRDefault="000A2169" w:rsidP="00BB05A4">
      <w:pPr>
        <w:spacing w:before="0"/>
      </w:pPr>
      <w:r>
        <w:separator/>
      </w:r>
    </w:p>
  </w:footnote>
  <w:footnote w:type="continuationSeparator" w:id="1">
    <w:p w:rsidR="000A2169" w:rsidRDefault="000A2169" w:rsidP="00BB05A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39" w:rsidRDefault="00654F39" w:rsidP="00654F39">
    <w:pPr>
      <w:pStyle w:val="Header"/>
      <w:tabs>
        <w:tab w:val="left" w:pos="3984"/>
        <w:tab w:val="right" w:pos="13267"/>
      </w:tabs>
      <w:spacing w:before="0"/>
      <w:ind w:left="0" w:right="0" w:firstLine="0"/>
      <w:rPr>
        <w:rFonts w:cs="Calibri"/>
        <w:sz w:val="32"/>
        <w:szCs w:val="32"/>
        <w:lang w:val="sr-Cyrl-CS"/>
      </w:rPr>
    </w:pPr>
    <w:r>
      <w:rPr>
        <w:rFonts w:cs="Calibri"/>
        <w:sz w:val="32"/>
        <w:szCs w:val="32"/>
        <w:lang w:val="sr-Cyrl-CS"/>
      </w:rPr>
      <w:tab/>
    </w:r>
    <w:r>
      <w:rPr>
        <w:rFonts w:cs="Calibri"/>
        <w:sz w:val="32"/>
        <w:szCs w:val="32"/>
        <w:lang w:val="sr-Cyrl-CS"/>
      </w:rPr>
      <w:tab/>
      <w:t xml:space="preserve">                                                      </w:t>
    </w:r>
  </w:p>
  <w:p w:rsidR="00654F39" w:rsidRPr="00BB05A4" w:rsidRDefault="00654F39" w:rsidP="00BB05A4">
    <w:pPr>
      <w:pStyle w:val="Header"/>
      <w:tabs>
        <w:tab w:val="left" w:pos="3984"/>
        <w:tab w:val="right" w:pos="13267"/>
      </w:tabs>
      <w:spacing w:before="0"/>
      <w:ind w:left="0" w:right="0" w:firstLine="0"/>
      <w:rPr>
        <w:rFonts w:ascii="Cambria" w:hAnsi="Cambria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A4" w:rsidRDefault="00BB05A4" w:rsidP="00BB05A4">
    <w:pPr>
      <w:pStyle w:val="Header"/>
      <w:tabs>
        <w:tab w:val="left" w:pos="3984"/>
        <w:tab w:val="right" w:pos="13267"/>
      </w:tabs>
      <w:spacing w:before="0"/>
      <w:ind w:left="0" w:right="0" w:firstLine="0"/>
      <w:rPr>
        <w:rFonts w:cs="Calibri"/>
        <w:sz w:val="32"/>
        <w:szCs w:val="32"/>
        <w:lang w:val="sr-Cyrl-CS"/>
      </w:rPr>
    </w:pPr>
    <w:r>
      <w:rPr>
        <w:rFonts w:cs="Calibri"/>
        <w:sz w:val="32"/>
        <w:szCs w:val="32"/>
        <w:lang w:val="sr-Cyrl-CS"/>
      </w:rPr>
      <w:tab/>
    </w:r>
    <w:r>
      <w:rPr>
        <w:rFonts w:cs="Calibri"/>
        <w:sz w:val="32"/>
        <w:szCs w:val="32"/>
        <w:lang w:val="sr-Cyrl-CS"/>
      </w:rPr>
      <w:tab/>
    </w:r>
  </w:p>
  <w:p w:rsidR="00BB05A4" w:rsidRPr="00BB05A4" w:rsidRDefault="00BB05A4" w:rsidP="00BB05A4">
    <w:pPr>
      <w:pStyle w:val="Header"/>
      <w:tabs>
        <w:tab w:val="left" w:pos="3984"/>
        <w:tab w:val="right" w:pos="13267"/>
      </w:tabs>
      <w:spacing w:before="0"/>
      <w:ind w:left="0" w:right="0" w:firstLine="0"/>
      <w:rPr>
        <w:rFonts w:ascii="Cambria" w:hAnsi="Cambr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F81"/>
    <w:multiLevelType w:val="multilevel"/>
    <w:tmpl w:val="6CE65240"/>
    <w:lvl w:ilvl="0">
      <w:start w:val="1"/>
      <w:numFmt w:val="decimal"/>
      <w:pStyle w:val="Heading1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">
    <w:nsid w:val="3667495A"/>
    <w:multiLevelType w:val="multilevel"/>
    <w:tmpl w:val="45BA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FA640D6"/>
    <w:multiLevelType w:val="hybridMultilevel"/>
    <w:tmpl w:val="CCD219AA"/>
    <w:lvl w:ilvl="0" w:tplc="01F0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62D"/>
    <w:rsid w:val="000A2169"/>
    <w:rsid w:val="000A71E4"/>
    <w:rsid w:val="001323F7"/>
    <w:rsid w:val="001B0770"/>
    <w:rsid w:val="001F18E6"/>
    <w:rsid w:val="002F104B"/>
    <w:rsid w:val="0039219D"/>
    <w:rsid w:val="00406F1A"/>
    <w:rsid w:val="00483C71"/>
    <w:rsid w:val="005F4561"/>
    <w:rsid w:val="005F59AF"/>
    <w:rsid w:val="0064135D"/>
    <w:rsid w:val="00654F39"/>
    <w:rsid w:val="00660470"/>
    <w:rsid w:val="00705BA3"/>
    <w:rsid w:val="007A359B"/>
    <w:rsid w:val="007C289F"/>
    <w:rsid w:val="007D3749"/>
    <w:rsid w:val="007D6A54"/>
    <w:rsid w:val="007E062D"/>
    <w:rsid w:val="008066AC"/>
    <w:rsid w:val="00815EF1"/>
    <w:rsid w:val="008E4832"/>
    <w:rsid w:val="008F1BED"/>
    <w:rsid w:val="0094592E"/>
    <w:rsid w:val="00A64B68"/>
    <w:rsid w:val="00AF5691"/>
    <w:rsid w:val="00B350A5"/>
    <w:rsid w:val="00B44319"/>
    <w:rsid w:val="00BB05A4"/>
    <w:rsid w:val="00BB6AB1"/>
    <w:rsid w:val="00C6619F"/>
    <w:rsid w:val="00DE1153"/>
    <w:rsid w:val="00DE2DE2"/>
    <w:rsid w:val="00E40B85"/>
    <w:rsid w:val="00E42607"/>
    <w:rsid w:val="00EA5679"/>
    <w:rsid w:val="00F3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>
      <w:pPr>
        <w:spacing w:before="480"/>
        <w:ind w:left="720" w:right="73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71"/>
    <w:pPr>
      <w:widowControl w:val="0"/>
    </w:pPr>
    <w:rPr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3C71"/>
    <w:pPr>
      <w:keepNext/>
      <w:numPr>
        <w:numId w:val="4"/>
      </w:numPr>
      <w:tabs>
        <w:tab w:val="left" w:pos="284"/>
      </w:tabs>
      <w:suppressAutoHyphens/>
      <w:spacing w:after="54"/>
      <w:outlineLvl w:val="0"/>
    </w:pPr>
    <w:rPr>
      <w:rFonts w:ascii="CG Times" w:hAnsi="CG Times"/>
      <w:b/>
      <w:spacing w:val="-2"/>
      <w:sz w:val="22"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AF56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3C71"/>
    <w:pPr>
      <w:tabs>
        <w:tab w:val="left" w:pos="-306"/>
        <w:tab w:val="left" w:pos="54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ind w:left="54" w:hanging="54"/>
      <w:outlineLvl w:val="2"/>
    </w:pPr>
    <w:rPr>
      <w:b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AF5691"/>
    <w:pPr>
      <w:tabs>
        <w:tab w:val="left" w:pos="567"/>
        <w:tab w:val="left" w:leader="dot" w:pos="9360"/>
      </w:tabs>
      <w:suppressAutoHyphens/>
      <w:spacing w:before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AF5691"/>
    <w:rPr>
      <w:rFonts w:ascii="CG Times" w:hAnsi="CG Times"/>
      <w:b/>
      <w:snapToGrid w:val="0"/>
      <w:spacing w:val="-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F5691"/>
    <w:rPr>
      <w:b/>
      <w:snapToGrid w:val="0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AF5691"/>
    <w:pPr>
      <w:tabs>
        <w:tab w:val="right" w:leader="dot" w:pos="9360"/>
      </w:tabs>
      <w:suppressAutoHyphens/>
      <w:ind w:left="1440"/>
    </w:pPr>
  </w:style>
  <w:style w:type="paragraph" w:styleId="TOC3">
    <w:name w:val="toc 3"/>
    <w:basedOn w:val="Normal"/>
    <w:next w:val="Normal"/>
    <w:autoRedefine/>
    <w:uiPriority w:val="39"/>
    <w:semiHidden/>
    <w:rsid w:val="00AF5691"/>
    <w:pPr>
      <w:tabs>
        <w:tab w:val="right" w:leader="dot" w:pos="9360"/>
      </w:tabs>
      <w:suppressAutoHyphens/>
      <w:ind w:left="2160"/>
    </w:pPr>
  </w:style>
  <w:style w:type="paragraph" w:styleId="Caption">
    <w:name w:val="caption"/>
    <w:basedOn w:val="Normal"/>
    <w:next w:val="Normal"/>
    <w:qFormat/>
    <w:rsid w:val="00483C71"/>
  </w:style>
  <w:style w:type="paragraph" w:styleId="Title">
    <w:name w:val="Title"/>
    <w:basedOn w:val="Normal"/>
    <w:next w:val="Normal"/>
    <w:link w:val="TitleChar"/>
    <w:qFormat/>
    <w:rsid w:val="00AF56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5691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56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F5691"/>
    <w:rPr>
      <w:rFonts w:asciiTheme="majorHAnsi" w:eastAsiaTheme="majorEastAsia" w:hAnsiTheme="majorHAnsi" w:cstheme="majorBidi"/>
      <w:snapToGrid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F5691"/>
    <w:pPr>
      <w:widowControl w:val="0"/>
    </w:pPr>
    <w:rPr>
      <w:snapToGrid w:val="0"/>
      <w:lang w:val="en-US" w:eastAsia="en-US"/>
    </w:rPr>
  </w:style>
  <w:style w:type="paragraph" w:styleId="ListParagraph">
    <w:name w:val="List Paragraph"/>
    <w:basedOn w:val="Normal"/>
    <w:qFormat/>
    <w:rsid w:val="00483C71"/>
    <w:pPr>
      <w:widowControl/>
      <w:spacing w:before="60"/>
      <w:contextualSpacing/>
      <w:jc w:val="both"/>
    </w:pPr>
    <w:rPr>
      <w:snapToGrid/>
      <w:sz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691"/>
    <w:pPr>
      <w:numPr>
        <w:numId w:val="0"/>
      </w:numPr>
      <w:tabs>
        <w:tab w:val="clear" w:pos="284"/>
      </w:tabs>
      <w:suppressAutoHyphens w:val="0"/>
      <w:spacing w:before="240" w:after="60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F5691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2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07"/>
    <w:rPr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2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607"/>
    <w:rPr>
      <w:snapToGrid w:val="0"/>
      <w:lang w:val="en-US" w:eastAsia="en-US"/>
    </w:rPr>
  </w:style>
  <w:style w:type="character" w:customStyle="1" w:styleId="style11">
    <w:name w:val="style11"/>
    <w:basedOn w:val="DefaultParagraphFont"/>
    <w:rsid w:val="00705BA3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A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Pantelic</dc:creator>
  <cp:lastModifiedBy>Gordana Pantelic</cp:lastModifiedBy>
  <cp:revision>18</cp:revision>
  <cp:lastPrinted>2016-04-13T11:45:00Z</cp:lastPrinted>
  <dcterms:created xsi:type="dcterms:W3CDTF">2016-04-13T08:24:00Z</dcterms:created>
  <dcterms:modified xsi:type="dcterms:W3CDTF">2016-04-14T07:41:00Z</dcterms:modified>
</cp:coreProperties>
</file>